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135F4B">
        <w:rPr>
          <w:rFonts w:cs="Times New Roman"/>
          <w:szCs w:val="28"/>
        </w:rPr>
        <w:t>24</w:t>
      </w:r>
      <w:r w:rsidR="003224F1" w:rsidRPr="00854D0C">
        <w:rPr>
          <w:rFonts w:cs="Times New Roman"/>
          <w:szCs w:val="28"/>
        </w:rPr>
        <w:t xml:space="preserve"> </w:t>
      </w:r>
      <w:r w:rsidR="00135F4B">
        <w:rPr>
          <w:rFonts w:cs="Times New Roman"/>
          <w:szCs w:val="28"/>
        </w:rPr>
        <w:t xml:space="preserve">сентября </w:t>
      </w:r>
      <w:r w:rsidR="005404CB">
        <w:rPr>
          <w:rFonts w:cs="Times New Roman"/>
          <w:szCs w:val="28"/>
        </w:rPr>
        <w:t>2025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452951" w:rsidRPr="00DD481D" w:rsidRDefault="00DD481D" w:rsidP="00452951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889-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452951" w:rsidRDefault="00452951" w:rsidP="000E24F2">
      <w:pPr>
        <w:tabs>
          <w:tab w:val="left" w:pos="4111"/>
        </w:tabs>
        <w:ind w:right="-2"/>
        <w:rPr>
          <w:rFonts w:eastAsia="Calibri"/>
          <w:szCs w:val="28"/>
        </w:rPr>
      </w:pPr>
    </w:p>
    <w:p w:rsidR="009D465A" w:rsidRPr="00452951" w:rsidRDefault="009D465A" w:rsidP="00452951">
      <w:pPr>
        <w:tabs>
          <w:tab w:val="left" w:pos="4111"/>
        </w:tabs>
        <w:ind w:right="5101"/>
        <w:rPr>
          <w:rFonts w:eastAsia="Calibri"/>
          <w:szCs w:val="28"/>
        </w:rPr>
      </w:pPr>
      <w:r w:rsidRPr="00912A38">
        <w:rPr>
          <w:szCs w:val="28"/>
        </w:rPr>
        <w:t xml:space="preserve">О внесении </w:t>
      </w:r>
      <w:r w:rsidRPr="00FC0D53">
        <w:rPr>
          <w:szCs w:val="28"/>
        </w:rPr>
        <w:t>изменени</w:t>
      </w:r>
      <w:r>
        <w:rPr>
          <w:szCs w:val="28"/>
        </w:rPr>
        <w:t>й</w:t>
      </w:r>
      <w:r w:rsidRPr="00912A38">
        <w:rPr>
          <w:szCs w:val="28"/>
        </w:rPr>
        <w:t xml:space="preserve"> в решение Думы города от </w:t>
      </w:r>
      <w:r>
        <w:rPr>
          <w:szCs w:val="28"/>
        </w:rPr>
        <w:t>23.01.2023</w:t>
      </w:r>
      <w:r w:rsidR="00452951">
        <w:rPr>
          <w:szCs w:val="28"/>
        </w:rPr>
        <w:t xml:space="preserve"> </w:t>
      </w:r>
      <w:r w:rsidR="00452951">
        <w:rPr>
          <w:szCs w:val="28"/>
        </w:rPr>
        <w:br/>
      </w:r>
      <w:r w:rsidRPr="00912A38">
        <w:rPr>
          <w:szCs w:val="28"/>
        </w:rPr>
        <w:t xml:space="preserve">№ </w:t>
      </w:r>
      <w:r>
        <w:rPr>
          <w:szCs w:val="28"/>
        </w:rPr>
        <w:t>269</w:t>
      </w:r>
      <w:r w:rsidRPr="00912A38">
        <w:rPr>
          <w:szCs w:val="28"/>
        </w:rPr>
        <w:t>-</w:t>
      </w:r>
      <w:r w:rsidRPr="00912A38">
        <w:rPr>
          <w:szCs w:val="28"/>
          <w:lang w:val="en-US"/>
        </w:rPr>
        <w:t>VII</w:t>
      </w:r>
      <w:r w:rsidR="000E24F2">
        <w:rPr>
          <w:szCs w:val="28"/>
        </w:rPr>
        <w:t>  </w:t>
      </w:r>
      <w:r w:rsidRPr="00912A38">
        <w:rPr>
          <w:szCs w:val="28"/>
        </w:rPr>
        <w:t xml:space="preserve">ДГ </w:t>
      </w:r>
      <w:r>
        <w:rPr>
          <w:szCs w:val="28"/>
        </w:rPr>
        <w:t>«</w:t>
      </w:r>
      <w:r w:rsidRPr="00C00B3C">
        <w:rPr>
          <w:szCs w:val="28"/>
        </w:rPr>
        <w:t xml:space="preserve">О Положении </w:t>
      </w:r>
      <w:r w:rsidR="00452951">
        <w:rPr>
          <w:szCs w:val="28"/>
        </w:rPr>
        <w:br/>
      </w:r>
      <w:r w:rsidRPr="00C00B3C">
        <w:rPr>
          <w:szCs w:val="28"/>
        </w:rPr>
        <w:t xml:space="preserve">о размерах и порядке выплаты денежного содержания лицам, замещающим муниципальные должности органов местного самоуправления муниципального образования городской округ Сургут Ханты-Мансийского автономного округа </w:t>
      </w:r>
      <w:r>
        <w:rPr>
          <w:szCs w:val="28"/>
        </w:rPr>
        <w:t>–</w:t>
      </w:r>
      <w:r w:rsidRPr="00C00B3C">
        <w:rPr>
          <w:szCs w:val="28"/>
        </w:rPr>
        <w:t xml:space="preserve"> Югры</w:t>
      </w:r>
      <w:r>
        <w:rPr>
          <w:szCs w:val="28"/>
        </w:rPr>
        <w:t>»</w:t>
      </w:r>
    </w:p>
    <w:p w:rsidR="009D465A" w:rsidRPr="00A07BF3" w:rsidRDefault="009D465A" w:rsidP="009D465A">
      <w:pPr>
        <w:tabs>
          <w:tab w:val="left" w:pos="3912"/>
        </w:tabs>
        <w:rPr>
          <w:szCs w:val="28"/>
          <w:lang w:eastAsia="x-none"/>
        </w:rPr>
      </w:pPr>
    </w:p>
    <w:p w:rsidR="009D465A" w:rsidRPr="00243E2D" w:rsidRDefault="009D465A" w:rsidP="00452951">
      <w:pPr>
        <w:ind w:firstLine="709"/>
        <w:rPr>
          <w:szCs w:val="28"/>
        </w:rPr>
      </w:pPr>
      <w:bookmarkStart w:id="0" w:name="sub_100"/>
      <w:bookmarkStart w:id="1" w:name="sub_3"/>
      <w:r w:rsidRPr="00451953">
        <w:rPr>
          <w:szCs w:val="28"/>
        </w:rPr>
        <w:t xml:space="preserve">В соответствии со </w:t>
      </w:r>
      <w:hyperlink r:id="rId8" w:anchor="/document/12125268/entry/134" w:history="1">
        <w:r w:rsidRPr="00451953">
          <w:rPr>
            <w:szCs w:val="28"/>
          </w:rPr>
          <w:t>статьёй 134</w:t>
        </w:r>
      </w:hyperlink>
      <w:r w:rsidRPr="00451953">
        <w:rPr>
          <w:szCs w:val="28"/>
        </w:rPr>
        <w:t xml:space="preserve"> Трудового кодекса Российской Федерации, </w:t>
      </w:r>
      <w:hyperlink r:id="rId9" w:anchor="/document/29107763/entry/312301" w:history="1">
        <w:r w:rsidRPr="00451953">
          <w:rPr>
            <w:szCs w:val="28"/>
          </w:rPr>
          <w:t>подпунктом 30 пункта 2 статьи 31</w:t>
        </w:r>
      </w:hyperlink>
      <w:r w:rsidRPr="00243E2D">
        <w:rPr>
          <w:color w:val="000000" w:themeColor="text1"/>
          <w:szCs w:val="28"/>
        </w:rPr>
        <w:t xml:space="preserve"> Устава муниципального образования городской округ Сургут Ханты-Мансийского автономного </w:t>
      </w:r>
      <w:r>
        <w:rPr>
          <w:color w:val="000000" w:themeColor="text1"/>
          <w:szCs w:val="28"/>
        </w:rPr>
        <w:br/>
        <w:t xml:space="preserve">округа – Югры </w:t>
      </w:r>
      <w:r w:rsidRPr="00243E2D">
        <w:rPr>
          <w:color w:val="000000" w:themeColor="text1"/>
          <w:szCs w:val="28"/>
        </w:rPr>
        <w:t>Дума города РЕШИЛА</w:t>
      </w:r>
      <w:r w:rsidRPr="00243E2D">
        <w:rPr>
          <w:szCs w:val="28"/>
        </w:rPr>
        <w:t>:</w:t>
      </w:r>
    </w:p>
    <w:p w:rsidR="009D465A" w:rsidRPr="00A07BF3" w:rsidRDefault="009D465A" w:rsidP="009D465A">
      <w:pPr>
        <w:ind w:firstLine="709"/>
        <w:rPr>
          <w:szCs w:val="28"/>
        </w:rPr>
      </w:pPr>
    </w:p>
    <w:bookmarkEnd w:id="0"/>
    <w:p w:rsidR="006F5907" w:rsidRPr="00243E2D" w:rsidRDefault="006F5907" w:rsidP="009D465A">
      <w:pPr>
        <w:ind w:firstLine="720"/>
        <w:rPr>
          <w:szCs w:val="28"/>
        </w:rPr>
      </w:pPr>
      <w:r w:rsidRPr="006F5907">
        <w:rPr>
          <w:rFonts w:cs="Times New Roman"/>
          <w:szCs w:val="28"/>
        </w:rPr>
        <w:t>1. Повысить с 1 октября 2025 года в 1,076</w:t>
      </w:r>
      <w:r w:rsidRPr="00687746">
        <w:rPr>
          <w:rFonts w:cs="Times New Roman"/>
          <w:szCs w:val="28"/>
        </w:rPr>
        <w:t xml:space="preserve"> раза размеры денежного вознаграждения лицам, замещающим муниципальные должности органов местного самоуправления муниципального образования городской округ Сургут Ханты-Мансийского автономного округа – Югры.</w:t>
      </w:r>
    </w:p>
    <w:p w:rsidR="009D465A" w:rsidRDefault="009D465A" w:rsidP="009D465A">
      <w:pPr>
        <w:pStyle w:val="Con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272C6">
        <w:rPr>
          <w:rFonts w:ascii="Times New Roman" w:hAnsi="Times New Roman" w:cs="Times New Roman"/>
          <w:sz w:val="28"/>
          <w:szCs w:val="28"/>
        </w:rPr>
        <w:t xml:space="preserve">Внести в решение Думы города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272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8272C6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272C6">
        <w:rPr>
          <w:rFonts w:ascii="Times New Roman" w:hAnsi="Times New Roman" w:cs="Times New Roman"/>
          <w:sz w:val="28"/>
          <w:szCs w:val="28"/>
        </w:rPr>
        <w:t xml:space="preserve"> №</w:t>
      </w:r>
      <w:r w:rsidR="00452951">
        <w:rPr>
          <w:rFonts w:ascii="Times New Roman" w:hAnsi="Times New Roman" w:cs="Times New Roman"/>
          <w:sz w:val="28"/>
          <w:szCs w:val="28"/>
        </w:rPr>
        <w:t xml:space="preserve"> </w:t>
      </w:r>
      <w:r w:rsidRPr="00490EF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490EF2">
        <w:rPr>
          <w:rFonts w:ascii="Times New Roman" w:hAnsi="Times New Roman" w:cs="Times New Roman"/>
          <w:sz w:val="28"/>
          <w:szCs w:val="28"/>
        </w:rPr>
        <w:t>-VII</w:t>
      </w:r>
      <w:r w:rsidR="00452951">
        <w:rPr>
          <w:rFonts w:ascii="Times New Roman" w:hAnsi="Times New Roman" w:cs="Times New Roman"/>
          <w:sz w:val="28"/>
          <w:szCs w:val="28"/>
        </w:rPr>
        <w:t>  </w:t>
      </w:r>
      <w:r w:rsidRPr="00490EF2">
        <w:rPr>
          <w:rFonts w:ascii="Times New Roman" w:hAnsi="Times New Roman" w:cs="Times New Roman"/>
          <w:sz w:val="28"/>
          <w:szCs w:val="28"/>
        </w:rPr>
        <w:t xml:space="preserve">ДГ </w:t>
      </w:r>
      <w:r>
        <w:rPr>
          <w:rFonts w:ascii="Times New Roman" w:hAnsi="Times New Roman" w:cs="Times New Roman"/>
          <w:sz w:val="28"/>
          <w:szCs w:val="28"/>
        </w:rPr>
        <w:br/>
      </w:r>
      <w:r w:rsidRPr="00490EF2">
        <w:rPr>
          <w:rFonts w:ascii="Times New Roman" w:hAnsi="Times New Roman" w:cs="Times New Roman"/>
          <w:sz w:val="28"/>
          <w:szCs w:val="28"/>
        </w:rPr>
        <w:t>«</w:t>
      </w:r>
      <w:r w:rsidRPr="00C00B3C">
        <w:rPr>
          <w:rFonts w:ascii="Times New Roman" w:hAnsi="Times New Roman" w:cs="Times New Roman"/>
          <w:sz w:val="28"/>
          <w:szCs w:val="28"/>
        </w:rPr>
        <w:t xml:space="preserve">О Положении о размерах и порядке выплаты денежного содержания лицам, замещающим муниципальные должности органов местного самоуправления муниципального образования городской округ Сургут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0B3C">
        <w:rPr>
          <w:rFonts w:ascii="Times New Roman" w:hAnsi="Times New Roman" w:cs="Times New Roman"/>
          <w:sz w:val="28"/>
          <w:szCs w:val="28"/>
        </w:rPr>
        <w:t xml:space="preserve"> Югры</w:t>
      </w:r>
      <w:r w:rsidRPr="00490E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от 29.11.2023 №</w:t>
      </w:r>
      <w:r w:rsidR="00BC1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471-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C1E4C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 xml:space="preserve">ДГ) следующие </w:t>
      </w:r>
      <w:r w:rsidRPr="008272C6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9D465A" w:rsidRDefault="009D465A" w:rsidP="009D465A">
      <w:pPr>
        <w:pStyle w:val="Con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AE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пункт 4 статьи 2 </w:t>
      </w:r>
      <w:r w:rsidRPr="00074EAE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D465A" w:rsidRDefault="009D465A" w:rsidP="009D465A">
      <w:pPr>
        <w:pStyle w:val="Con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 процентной надбавки к заработной плате за стаж работы в районах Крайнего Севера и приравненных к ним местностях;»;</w:t>
      </w:r>
    </w:p>
    <w:p w:rsidR="009D465A" w:rsidRDefault="009D465A" w:rsidP="00452951">
      <w:pPr>
        <w:pStyle w:val="Con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статью 3 </w:t>
      </w:r>
      <w:r w:rsidRPr="00CF2F1E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CF2F1E">
        <w:rPr>
          <w:rFonts w:ascii="Times New Roman" w:hAnsi="Times New Roman" w:cs="Times New Roman"/>
          <w:sz w:val="28"/>
          <w:szCs w:val="28"/>
        </w:rPr>
        <w:t>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6411" w:rsidRDefault="00C96411" w:rsidP="009D465A">
      <w:pPr>
        <w:pStyle w:val="Con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65A" w:rsidRPr="00962018" w:rsidRDefault="009D465A" w:rsidP="009D465A">
      <w:pPr>
        <w:pStyle w:val="Con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8B5F14">
        <w:rPr>
          <w:rFonts w:ascii="Times New Roman" w:hAnsi="Times New Roman" w:cs="Times New Roman"/>
          <w:sz w:val="28"/>
          <w:szCs w:val="28"/>
        </w:rPr>
        <w:t xml:space="preserve">Статья 3. </w:t>
      </w:r>
      <w:r w:rsidRPr="00962018">
        <w:rPr>
          <w:rFonts w:ascii="Times New Roman" w:hAnsi="Times New Roman" w:cs="Times New Roman"/>
          <w:b/>
          <w:sz w:val="28"/>
          <w:szCs w:val="28"/>
        </w:rPr>
        <w:t>Ежемесячное денежное вознаграждение</w:t>
      </w:r>
    </w:p>
    <w:p w:rsidR="009D465A" w:rsidRDefault="009D465A" w:rsidP="000E24F2">
      <w:pPr>
        <w:pStyle w:val="Con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14">
        <w:rPr>
          <w:rFonts w:ascii="Times New Roman" w:hAnsi="Times New Roman" w:cs="Times New Roman"/>
          <w:sz w:val="28"/>
          <w:szCs w:val="28"/>
        </w:rPr>
        <w:t>Ежемесячное денежное вознаграждение устанавливается лицу, замещающему муниципальную должность, в следующем размере:</w:t>
      </w:r>
    </w:p>
    <w:p w:rsidR="009D465A" w:rsidRPr="00356042" w:rsidRDefault="009D465A" w:rsidP="009D465A">
      <w:pPr>
        <w:pStyle w:val="ConsNormal"/>
        <w:ind w:right="-2" w:firstLine="709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81"/>
        <w:gridCol w:w="2208"/>
        <w:gridCol w:w="425"/>
      </w:tblGrid>
      <w:tr w:rsidR="0056760A" w:rsidTr="005676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Default="0056760A" w:rsidP="00BE3CAB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1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6760A" w:rsidRPr="00667116" w:rsidRDefault="0056760A" w:rsidP="00BE3CAB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11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667116" w:rsidRDefault="0056760A" w:rsidP="00BE3CAB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11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667116" w:rsidRDefault="0056760A" w:rsidP="00BE3CAB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116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  <w:p w:rsidR="0056760A" w:rsidRPr="00667116" w:rsidRDefault="0056760A" w:rsidP="00BE3CAB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116">
              <w:rPr>
                <w:rFonts w:ascii="Times New Roman" w:hAnsi="Times New Roman" w:cs="Times New Roman"/>
                <w:sz w:val="28"/>
                <w:szCs w:val="28"/>
              </w:rPr>
              <w:t>ежемесячного денежного вознаграждения (руб.)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60A" w:rsidRPr="00667116" w:rsidRDefault="0056760A" w:rsidP="00BE3CAB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60A" w:rsidTr="005676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667116" w:rsidRDefault="0056760A" w:rsidP="00BE3CAB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1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667116" w:rsidRDefault="0056760A" w:rsidP="009D465A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16">
              <w:rPr>
                <w:rFonts w:ascii="Times New Roman" w:hAnsi="Times New Roman" w:cs="Times New Roman"/>
                <w:sz w:val="28"/>
                <w:szCs w:val="28"/>
              </w:rPr>
              <w:t>Глава города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CA2C43" w:rsidRDefault="0056760A" w:rsidP="00BE3CAB">
            <w:pPr>
              <w:jc w:val="center"/>
              <w:rPr>
                <w:szCs w:val="28"/>
              </w:rPr>
            </w:pPr>
            <w:r w:rsidRPr="00CA2C43">
              <w:rPr>
                <w:szCs w:val="28"/>
              </w:rPr>
              <w:t>57 446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60A" w:rsidRPr="00CA2C43" w:rsidRDefault="0056760A" w:rsidP="00BE3CAB">
            <w:pPr>
              <w:jc w:val="center"/>
              <w:rPr>
                <w:szCs w:val="28"/>
              </w:rPr>
            </w:pPr>
          </w:p>
        </w:tc>
      </w:tr>
      <w:tr w:rsidR="0056760A" w:rsidTr="005676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667116" w:rsidRDefault="0056760A" w:rsidP="00BE3CAB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11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667116" w:rsidRDefault="0056760A" w:rsidP="009D465A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16">
              <w:rPr>
                <w:rFonts w:ascii="Times New Roman" w:hAnsi="Times New Roman" w:cs="Times New Roman"/>
                <w:sz w:val="28"/>
                <w:szCs w:val="28"/>
              </w:rPr>
              <w:t>Председатель Думы города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CA2C43" w:rsidRDefault="0056760A" w:rsidP="00BE3CAB">
            <w:pPr>
              <w:jc w:val="center"/>
              <w:rPr>
                <w:szCs w:val="28"/>
              </w:rPr>
            </w:pPr>
            <w:r w:rsidRPr="00CA2C43">
              <w:rPr>
                <w:szCs w:val="28"/>
              </w:rPr>
              <w:t>51 702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60A" w:rsidRPr="00CA2C43" w:rsidRDefault="0056760A" w:rsidP="00BE3CAB">
            <w:pPr>
              <w:jc w:val="center"/>
              <w:rPr>
                <w:szCs w:val="28"/>
              </w:rPr>
            </w:pPr>
          </w:p>
        </w:tc>
      </w:tr>
      <w:tr w:rsidR="0056760A" w:rsidTr="005676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667116" w:rsidRDefault="0056760A" w:rsidP="00BE3CAB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11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667116" w:rsidRDefault="0056760A" w:rsidP="009D465A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1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Думы города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CA2C43" w:rsidRDefault="0056760A" w:rsidP="00BE3CAB">
            <w:pPr>
              <w:jc w:val="center"/>
              <w:rPr>
                <w:szCs w:val="28"/>
              </w:rPr>
            </w:pPr>
            <w:r w:rsidRPr="00CA2C43">
              <w:rPr>
                <w:szCs w:val="28"/>
              </w:rPr>
              <w:t>40 213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60A" w:rsidRPr="00CA2C43" w:rsidRDefault="0056760A" w:rsidP="00BE3CAB">
            <w:pPr>
              <w:jc w:val="center"/>
              <w:rPr>
                <w:szCs w:val="28"/>
              </w:rPr>
            </w:pPr>
          </w:p>
        </w:tc>
      </w:tr>
      <w:tr w:rsidR="0056760A" w:rsidTr="005676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667116" w:rsidRDefault="0056760A" w:rsidP="00BE3CAB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11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667116" w:rsidRDefault="0056760A" w:rsidP="009D465A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16">
              <w:rPr>
                <w:rFonts w:ascii="Times New Roman" w:hAnsi="Times New Roman" w:cs="Times New Roman"/>
                <w:sz w:val="28"/>
                <w:szCs w:val="28"/>
              </w:rPr>
              <w:t>Депутат Думы города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CA2C43" w:rsidRDefault="0056760A" w:rsidP="00BE3CAB">
            <w:pPr>
              <w:jc w:val="center"/>
              <w:rPr>
                <w:szCs w:val="28"/>
              </w:rPr>
            </w:pPr>
            <w:r w:rsidRPr="00CA2C43">
              <w:rPr>
                <w:rFonts w:cs="Times New Roman"/>
                <w:szCs w:val="28"/>
              </w:rPr>
              <w:t>22 978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60A" w:rsidRPr="00CA2C43" w:rsidRDefault="0056760A" w:rsidP="00BE3C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56760A" w:rsidTr="005676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667116" w:rsidRDefault="0056760A" w:rsidP="00BE3CAB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11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667116" w:rsidRDefault="0056760A" w:rsidP="009D465A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16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 города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CA2C43" w:rsidRDefault="0056760A" w:rsidP="00BE3CAB">
            <w:pPr>
              <w:jc w:val="center"/>
              <w:rPr>
                <w:szCs w:val="28"/>
              </w:rPr>
            </w:pPr>
            <w:r w:rsidRPr="00CA2C43">
              <w:rPr>
                <w:szCs w:val="28"/>
              </w:rPr>
              <w:t>40 213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60A" w:rsidRPr="00CA2C43" w:rsidRDefault="0056760A" w:rsidP="00BE3CAB">
            <w:pPr>
              <w:jc w:val="center"/>
              <w:rPr>
                <w:szCs w:val="28"/>
              </w:rPr>
            </w:pPr>
          </w:p>
        </w:tc>
      </w:tr>
      <w:tr w:rsidR="0056760A" w:rsidTr="005676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667116" w:rsidRDefault="0056760A" w:rsidP="00BE3CAB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11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667116" w:rsidRDefault="0056760A" w:rsidP="009D465A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1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Контрольно-счетной палаты города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CA2C43" w:rsidRDefault="0056760A" w:rsidP="00BE3CAB">
            <w:pPr>
              <w:jc w:val="center"/>
              <w:rPr>
                <w:szCs w:val="28"/>
              </w:rPr>
            </w:pPr>
            <w:r w:rsidRPr="00CA2C43">
              <w:rPr>
                <w:szCs w:val="28"/>
              </w:rPr>
              <w:t>30 160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60A" w:rsidRPr="00CA2C43" w:rsidRDefault="0056760A" w:rsidP="00BE3CAB">
            <w:pPr>
              <w:jc w:val="center"/>
              <w:rPr>
                <w:szCs w:val="28"/>
              </w:rPr>
            </w:pPr>
          </w:p>
        </w:tc>
      </w:tr>
      <w:tr w:rsidR="0056760A" w:rsidTr="005676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667116" w:rsidRDefault="0056760A" w:rsidP="00BE3CAB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11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667116" w:rsidRDefault="0056760A" w:rsidP="009D465A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16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Контрольно-счетной палаты города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0A" w:rsidRPr="00CA2C43" w:rsidRDefault="0056760A" w:rsidP="00BE3CAB">
            <w:pPr>
              <w:jc w:val="center"/>
              <w:rPr>
                <w:szCs w:val="28"/>
              </w:rPr>
            </w:pPr>
            <w:r w:rsidRPr="00CA2C43">
              <w:rPr>
                <w:szCs w:val="28"/>
              </w:rPr>
              <w:t>26 138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60A" w:rsidRPr="00CA2C43" w:rsidRDefault="0056760A" w:rsidP="0056760A">
            <w:pPr>
              <w:ind w:left="-262" w:right="-105"/>
              <w:jc w:val="center"/>
              <w:rPr>
                <w:szCs w:val="28"/>
              </w:rPr>
            </w:pPr>
            <w:r>
              <w:rPr>
                <w:szCs w:val="28"/>
              </w:rPr>
              <w:t>»;</w:t>
            </w:r>
          </w:p>
        </w:tc>
      </w:tr>
    </w:tbl>
    <w:p w:rsidR="009D465A" w:rsidRPr="00356042" w:rsidRDefault="009D465A" w:rsidP="009D465A">
      <w:pPr>
        <w:pStyle w:val="ConsNormal"/>
        <w:ind w:right="-2" w:firstLine="709"/>
        <w:jc w:val="both"/>
        <w:rPr>
          <w:rFonts w:ascii="Times New Roman" w:hAnsi="Times New Roman" w:cs="Times New Roman"/>
        </w:rPr>
      </w:pPr>
    </w:p>
    <w:p w:rsidR="009D465A" w:rsidRDefault="009D465A" w:rsidP="009D465A">
      <w:pPr>
        <w:pStyle w:val="Con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статье 6 </w:t>
      </w:r>
      <w:r w:rsidRPr="00CF2F1E">
        <w:rPr>
          <w:rFonts w:ascii="Times New Roman" w:hAnsi="Times New Roman" w:cs="Times New Roman"/>
          <w:sz w:val="28"/>
          <w:szCs w:val="28"/>
        </w:rPr>
        <w:t>приложения к решению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465A" w:rsidRDefault="009D465A" w:rsidP="009D465A">
      <w:pPr>
        <w:pStyle w:val="Con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статьи изложить в следующей редакции:</w:t>
      </w:r>
    </w:p>
    <w:p w:rsidR="009D465A" w:rsidRDefault="006F002F" w:rsidP="006F002F">
      <w:pPr>
        <w:pStyle w:val="ConsNormal"/>
        <w:ind w:left="2127" w:right="-2" w:hanging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6.</w:t>
      </w:r>
      <w:r>
        <w:rPr>
          <w:rFonts w:ascii="Times New Roman" w:hAnsi="Times New Roman" w:cs="Times New Roman"/>
          <w:sz w:val="28"/>
          <w:szCs w:val="28"/>
        </w:rPr>
        <w:tab/>
      </w:r>
      <w:r w:rsidR="009D465A" w:rsidRPr="006F002F">
        <w:rPr>
          <w:rFonts w:ascii="Times New Roman" w:hAnsi="Times New Roman" w:cs="Times New Roman"/>
          <w:b/>
          <w:sz w:val="28"/>
          <w:szCs w:val="28"/>
        </w:rPr>
        <w:t>Процентная надбавка к заработной плате за стаж работы в районах Крайнего Севера и приравненных к ним местностях</w:t>
      </w:r>
      <w:r w:rsidR="009D465A">
        <w:rPr>
          <w:rFonts w:ascii="Times New Roman" w:hAnsi="Times New Roman" w:cs="Times New Roman"/>
          <w:sz w:val="28"/>
          <w:szCs w:val="28"/>
        </w:rPr>
        <w:t>»;</w:t>
      </w:r>
    </w:p>
    <w:p w:rsidR="009D465A" w:rsidRDefault="009D465A" w:rsidP="009D465A">
      <w:pPr>
        <w:pStyle w:val="Con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 первый после слов «</w:t>
      </w:r>
      <w:r w:rsidR="00E159A1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>
        <w:rPr>
          <w:rFonts w:ascii="Times New Roman" w:hAnsi="Times New Roman" w:cs="Times New Roman"/>
          <w:sz w:val="28"/>
          <w:szCs w:val="28"/>
        </w:rPr>
        <w:t>процентная надбавка» дополнить словами «к заработной плате»;</w:t>
      </w:r>
    </w:p>
    <w:p w:rsidR="009D465A" w:rsidRDefault="009D465A" w:rsidP="009D465A">
      <w:pPr>
        <w:pStyle w:val="Con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11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статье 9 </w:t>
      </w:r>
      <w:r w:rsidRPr="00CF2F1E">
        <w:rPr>
          <w:rFonts w:ascii="Times New Roman" w:hAnsi="Times New Roman" w:cs="Times New Roman"/>
          <w:sz w:val="28"/>
          <w:szCs w:val="28"/>
        </w:rPr>
        <w:t>приложения к решению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465A" w:rsidRDefault="009D465A" w:rsidP="009D465A">
      <w:pPr>
        <w:pStyle w:val="Con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часть 2 изложить в следующей редакции:</w:t>
      </w:r>
    </w:p>
    <w:p w:rsidR="009D465A" w:rsidRDefault="009D465A" w:rsidP="009D465A">
      <w:pPr>
        <w:autoSpaceDE w:val="0"/>
        <w:autoSpaceDN w:val="0"/>
        <w:adjustRightInd w:val="0"/>
        <w:ind w:firstLine="720"/>
        <w:rPr>
          <w:szCs w:val="28"/>
        </w:rPr>
      </w:pPr>
      <w:r w:rsidRPr="00FA3BDB">
        <w:rPr>
          <w:szCs w:val="28"/>
        </w:rPr>
        <w:t>«2. </w:t>
      </w:r>
      <w:r w:rsidRPr="00A17879">
        <w:rPr>
          <w:szCs w:val="28"/>
        </w:rPr>
        <w:t xml:space="preserve">Премия за выполнение особо важных и сложных заданий устанавливается в размере до </w:t>
      </w:r>
      <w:r w:rsidRPr="00FA3BDB">
        <w:rPr>
          <w:szCs w:val="28"/>
        </w:rPr>
        <w:t xml:space="preserve">3,5 </w:t>
      </w:r>
      <w:r w:rsidRPr="006A3BED">
        <w:rPr>
          <w:szCs w:val="28"/>
        </w:rPr>
        <w:t xml:space="preserve">ежемесячных денежных вознаграждений </w:t>
      </w:r>
      <w:r w:rsidR="000E24F2">
        <w:rPr>
          <w:szCs w:val="28"/>
        </w:rPr>
        <w:br/>
      </w:r>
      <w:r w:rsidRPr="00FA3BDB">
        <w:rPr>
          <w:szCs w:val="28"/>
        </w:rPr>
        <w:t xml:space="preserve">с применением районного коэффициента к заработной плате и процентной надбавки к заработной плате за стаж работы в районах Крайнего Севера </w:t>
      </w:r>
      <w:r w:rsidR="000E24F2">
        <w:rPr>
          <w:szCs w:val="28"/>
        </w:rPr>
        <w:br/>
      </w:r>
      <w:r w:rsidRPr="00FA3BDB">
        <w:rPr>
          <w:szCs w:val="28"/>
        </w:rPr>
        <w:t>и приравненных к ним местностях, у</w:t>
      </w:r>
      <w:r w:rsidRPr="00A17879">
        <w:rPr>
          <w:szCs w:val="28"/>
        </w:rPr>
        <w:t>становленных на дату издания муниципального правового акта.</w:t>
      </w:r>
      <w:r>
        <w:rPr>
          <w:szCs w:val="28"/>
        </w:rPr>
        <w:t>»;</w:t>
      </w:r>
    </w:p>
    <w:p w:rsidR="009D465A" w:rsidRDefault="009D465A" w:rsidP="009D465A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б) часть 3 изложить в следующей редакции:</w:t>
      </w:r>
    </w:p>
    <w:p w:rsidR="009D465A" w:rsidRPr="00FA3BDB" w:rsidRDefault="009D465A" w:rsidP="009D465A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«3. </w:t>
      </w:r>
      <w:r w:rsidRPr="00FA3BDB">
        <w:rPr>
          <w:szCs w:val="28"/>
        </w:rPr>
        <w:t xml:space="preserve">Премия за выполнение особо важных и сложных </w:t>
      </w:r>
      <w:r w:rsidRPr="00FE25DA">
        <w:rPr>
          <w:szCs w:val="28"/>
        </w:rPr>
        <w:t xml:space="preserve">заданий лицам, замещающим муниципальные должности, </w:t>
      </w:r>
      <w:r>
        <w:rPr>
          <w:szCs w:val="28"/>
        </w:rPr>
        <w:t xml:space="preserve">выплачивается </w:t>
      </w:r>
      <w:r w:rsidRPr="00FE25DA">
        <w:rPr>
          <w:szCs w:val="28"/>
        </w:rPr>
        <w:t>в пределах обоснованной э</w:t>
      </w:r>
      <w:r w:rsidRPr="00FA3BDB">
        <w:rPr>
          <w:szCs w:val="28"/>
        </w:rPr>
        <w:t>кономии средств по фо</w:t>
      </w:r>
      <w:r w:rsidR="00962018">
        <w:rPr>
          <w:szCs w:val="28"/>
        </w:rPr>
        <w:t>нду оплаты труда, а также за счё</w:t>
      </w:r>
      <w:r w:rsidRPr="00FA3BDB">
        <w:rPr>
          <w:szCs w:val="28"/>
        </w:rPr>
        <w:t xml:space="preserve">т дополнительного фонда оплаты труда на единовременное денежное поощрение, в случае получения гранта в виде дотации:  </w:t>
      </w:r>
    </w:p>
    <w:p w:rsidR="009D465A" w:rsidRPr="00FA3BDB" w:rsidRDefault="009D465A" w:rsidP="009D465A">
      <w:pPr>
        <w:autoSpaceDE w:val="0"/>
        <w:autoSpaceDN w:val="0"/>
        <w:adjustRightInd w:val="0"/>
        <w:ind w:firstLine="720"/>
        <w:rPr>
          <w:szCs w:val="28"/>
        </w:rPr>
      </w:pPr>
      <w:r w:rsidRPr="00FA3BDB">
        <w:rPr>
          <w:szCs w:val="28"/>
        </w:rPr>
        <w:t>за достижение наилучших значений показателей деятельности органов местного самоуправления муниципальных образований автономного округа;</w:t>
      </w:r>
    </w:p>
    <w:p w:rsidR="009D465A" w:rsidRDefault="009D465A" w:rsidP="009D465A">
      <w:pPr>
        <w:autoSpaceDE w:val="0"/>
        <w:autoSpaceDN w:val="0"/>
        <w:adjustRightInd w:val="0"/>
        <w:ind w:firstLine="720"/>
        <w:rPr>
          <w:szCs w:val="28"/>
        </w:rPr>
      </w:pPr>
      <w:r w:rsidRPr="00FA3BDB">
        <w:rPr>
          <w:szCs w:val="28"/>
        </w:rPr>
        <w:t xml:space="preserve">за достижение высоких показателей качества организации </w:t>
      </w:r>
      <w:r w:rsidR="000E24F2">
        <w:rPr>
          <w:szCs w:val="28"/>
        </w:rPr>
        <w:br/>
      </w:r>
      <w:r w:rsidRPr="00FA3BDB">
        <w:rPr>
          <w:szCs w:val="28"/>
        </w:rPr>
        <w:t>и осуществления бюджетного процесса муниципальных образований автономного округа.</w:t>
      </w:r>
      <w:r>
        <w:rPr>
          <w:szCs w:val="28"/>
        </w:rPr>
        <w:t>»;</w:t>
      </w:r>
    </w:p>
    <w:p w:rsidR="00C96411" w:rsidRDefault="00C96411" w:rsidP="009D465A">
      <w:pPr>
        <w:autoSpaceDE w:val="0"/>
        <w:autoSpaceDN w:val="0"/>
        <w:adjustRightInd w:val="0"/>
        <w:ind w:firstLine="720"/>
        <w:rPr>
          <w:szCs w:val="28"/>
        </w:rPr>
      </w:pPr>
    </w:p>
    <w:p w:rsidR="000E24F2" w:rsidRDefault="009D465A" w:rsidP="000E24F2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lastRenderedPageBreak/>
        <w:t>5) в статье 10 приложения к решению:</w:t>
      </w:r>
    </w:p>
    <w:p w:rsidR="000E24F2" w:rsidRDefault="009D465A" w:rsidP="000E24F2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а) часть 1 изложить в следующей редакции:</w:t>
      </w:r>
    </w:p>
    <w:p w:rsidR="000E24F2" w:rsidRDefault="000E24F2" w:rsidP="000E24F2">
      <w:pPr>
        <w:autoSpaceDE w:val="0"/>
        <w:autoSpaceDN w:val="0"/>
        <w:adjustRightInd w:val="0"/>
        <w:ind w:firstLine="720"/>
        <w:rPr>
          <w:szCs w:val="28"/>
        </w:rPr>
      </w:pPr>
      <w:r w:rsidRPr="000E24F2">
        <w:rPr>
          <w:rFonts w:cs="Times New Roman"/>
          <w:szCs w:val="28"/>
        </w:rPr>
        <w:t>«1. Премия по результатам работы за год устанавливается в размере 4,5 ежемесячных денежных вознаграждений с применением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местностях.»;</w:t>
      </w:r>
    </w:p>
    <w:p w:rsidR="009D465A" w:rsidRPr="00FA3BDB" w:rsidRDefault="009D465A" w:rsidP="009D465A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б) часть 7 изложить в следующей редакции:</w:t>
      </w:r>
    </w:p>
    <w:p w:rsidR="000E24F2" w:rsidRDefault="009D465A" w:rsidP="000E24F2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 xml:space="preserve">«7. </w:t>
      </w:r>
      <w:r w:rsidRPr="00E116B4">
        <w:rPr>
          <w:szCs w:val="28"/>
        </w:rPr>
        <w:t xml:space="preserve">Размер премии по результатам работы за год рассчитывается исходя из ежемесячного денежного вознаграждения, </w:t>
      </w:r>
      <w:r w:rsidRPr="003840EE">
        <w:rPr>
          <w:szCs w:val="28"/>
        </w:rPr>
        <w:t xml:space="preserve">районного коэффициента </w:t>
      </w:r>
      <w:r w:rsidR="000E24F2">
        <w:rPr>
          <w:szCs w:val="28"/>
        </w:rPr>
        <w:br/>
      </w:r>
      <w:r w:rsidRPr="003840EE">
        <w:rPr>
          <w:szCs w:val="28"/>
        </w:rPr>
        <w:t>к заработной плате и процентной надбавки к заработной плате за стаж работы в районах Крайнего Севера и приравненных к ним местностях</w:t>
      </w:r>
      <w:r w:rsidRPr="00E116B4">
        <w:rPr>
          <w:szCs w:val="28"/>
        </w:rPr>
        <w:t>, установленных на последнюю календарную дату отчётного года либо на дату прекращения полномочий (освобождения от должности).</w:t>
      </w:r>
      <w:r>
        <w:rPr>
          <w:szCs w:val="28"/>
        </w:rPr>
        <w:t>»;</w:t>
      </w:r>
    </w:p>
    <w:p w:rsidR="009D465A" w:rsidRDefault="009D465A" w:rsidP="009D465A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6) в статье 11 приложения к решению:</w:t>
      </w:r>
    </w:p>
    <w:p w:rsidR="000E24F2" w:rsidRPr="000E24F2" w:rsidRDefault="009D465A" w:rsidP="000E24F2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а) часть 1 изложить в следующей редакции:</w:t>
      </w:r>
    </w:p>
    <w:p w:rsidR="000E24F2" w:rsidRDefault="000E24F2" w:rsidP="000E24F2">
      <w:pPr>
        <w:autoSpaceDE w:val="0"/>
        <w:autoSpaceDN w:val="0"/>
        <w:adjustRightInd w:val="0"/>
        <w:ind w:firstLine="720"/>
        <w:rPr>
          <w:szCs w:val="28"/>
        </w:rPr>
      </w:pPr>
      <w:r w:rsidRPr="000E24F2">
        <w:rPr>
          <w:szCs w:val="28"/>
        </w:rPr>
        <w:t xml:space="preserve">«1. При предоставлении лицу, замещающему муниципальную должность, ежегодного оплачиваемого отпуска один раз в течение года выплачивается единовременная выплата при предоставлении ежегодного оплачиваемого отпуска (далее </w:t>
      </w:r>
      <w:r>
        <w:rPr>
          <w:szCs w:val="28"/>
        </w:rPr>
        <w:t>–</w:t>
      </w:r>
      <w:r w:rsidRPr="000E24F2">
        <w:rPr>
          <w:szCs w:val="28"/>
        </w:rPr>
        <w:t xml:space="preserve"> единовременная выплата) в размере 4,5 ежемесячных денежных вознаграждений с применением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местностях.»;</w:t>
      </w:r>
    </w:p>
    <w:p w:rsidR="009D465A" w:rsidRPr="003840EE" w:rsidRDefault="009D465A" w:rsidP="009D465A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б) часть 5 изложить в следующей редакции:</w:t>
      </w:r>
    </w:p>
    <w:p w:rsidR="009D465A" w:rsidRDefault="009D465A" w:rsidP="009D465A">
      <w:pPr>
        <w:autoSpaceDE w:val="0"/>
        <w:autoSpaceDN w:val="0"/>
        <w:adjustRightInd w:val="0"/>
        <w:ind w:firstLine="720"/>
        <w:rPr>
          <w:szCs w:val="28"/>
        </w:rPr>
      </w:pPr>
      <w:r w:rsidRPr="009448D5">
        <w:rPr>
          <w:szCs w:val="28"/>
        </w:rPr>
        <w:t xml:space="preserve">«5. </w:t>
      </w:r>
      <w:r w:rsidRPr="00E116B4">
        <w:rPr>
          <w:szCs w:val="28"/>
        </w:rPr>
        <w:t xml:space="preserve">Размер единовременной выплаты при предоставлении ежегодного оплачиваемого отпуска рассчитывается исходя из ежемесячного денежного вознаграждения, </w:t>
      </w:r>
      <w:r w:rsidRPr="009448D5">
        <w:rPr>
          <w:szCs w:val="28"/>
        </w:rPr>
        <w:t xml:space="preserve">районного коэффициента к заработной плате и процентной надбавки к заработной плате за стаж работы в районах Крайнего Севера </w:t>
      </w:r>
      <w:r w:rsidR="000E24F2">
        <w:rPr>
          <w:szCs w:val="28"/>
        </w:rPr>
        <w:br/>
      </w:r>
      <w:r w:rsidRPr="009448D5">
        <w:rPr>
          <w:szCs w:val="28"/>
        </w:rPr>
        <w:t xml:space="preserve">и приравненных к ним местностях, </w:t>
      </w:r>
      <w:r w:rsidRPr="00E116B4">
        <w:rPr>
          <w:szCs w:val="28"/>
        </w:rPr>
        <w:t>установленных на дату начала ежегодного оплачиваемого отпуска.</w:t>
      </w:r>
      <w:r w:rsidRPr="009448D5">
        <w:rPr>
          <w:szCs w:val="28"/>
        </w:rPr>
        <w:t>»;</w:t>
      </w:r>
    </w:p>
    <w:p w:rsidR="009D465A" w:rsidRDefault="009D465A" w:rsidP="009D465A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7) части 1, 2 статьи 12 приложения к решению изложить в следующей редакции:</w:t>
      </w:r>
    </w:p>
    <w:p w:rsidR="009D465A" w:rsidRPr="00EE44E0" w:rsidRDefault="009D465A" w:rsidP="009D465A">
      <w:pPr>
        <w:autoSpaceDE w:val="0"/>
        <w:autoSpaceDN w:val="0"/>
        <w:adjustRightInd w:val="0"/>
        <w:ind w:firstLine="720"/>
        <w:rPr>
          <w:szCs w:val="28"/>
        </w:rPr>
      </w:pPr>
      <w:r w:rsidRPr="00FE049D">
        <w:rPr>
          <w:szCs w:val="28"/>
        </w:rPr>
        <w:t xml:space="preserve">«1. </w:t>
      </w:r>
      <w:r w:rsidRPr="00EE44E0">
        <w:rPr>
          <w:szCs w:val="28"/>
        </w:rPr>
        <w:t>Лицу, замещающему муниципальную должность, устанавливается материальная помощь в связи:</w:t>
      </w:r>
    </w:p>
    <w:p w:rsidR="009D465A" w:rsidRPr="00EE44E0" w:rsidRDefault="009D465A" w:rsidP="009D465A">
      <w:pPr>
        <w:autoSpaceDE w:val="0"/>
        <w:autoSpaceDN w:val="0"/>
        <w:adjustRightInd w:val="0"/>
        <w:ind w:firstLine="720"/>
        <w:rPr>
          <w:szCs w:val="28"/>
        </w:rPr>
      </w:pPr>
      <w:r w:rsidRPr="00EE44E0">
        <w:rPr>
          <w:szCs w:val="28"/>
        </w:rPr>
        <w:t xml:space="preserve">1) со смертью близких родственников (родители, муж (жена), дети) </w:t>
      </w:r>
      <w:r w:rsidR="000E24F2">
        <w:rPr>
          <w:szCs w:val="28"/>
        </w:rPr>
        <w:br/>
      </w:r>
      <w:r w:rsidRPr="00EE44E0">
        <w:rPr>
          <w:szCs w:val="28"/>
        </w:rPr>
        <w:t xml:space="preserve">в размере </w:t>
      </w:r>
      <w:r w:rsidRPr="00FE049D">
        <w:rPr>
          <w:szCs w:val="28"/>
        </w:rPr>
        <w:t>3,5</w:t>
      </w:r>
      <w:r w:rsidRPr="00EE44E0">
        <w:rPr>
          <w:szCs w:val="28"/>
        </w:rPr>
        <w:t xml:space="preserve"> ежемесячных денежных вознаграждений с применением </w:t>
      </w:r>
      <w:r w:rsidRPr="00FE049D">
        <w:rPr>
          <w:szCs w:val="28"/>
        </w:rPr>
        <w:t xml:space="preserve">районного коэффициента к заработной плате и процентной надбавки </w:t>
      </w:r>
      <w:r w:rsidR="000E24F2">
        <w:rPr>
          <w:szCs w:val="28"/>
        </w:rPr>
        <w:br/>
      </w:r>
      <w:r w:rsidRPr="00FE049D">
        <w:rPr>
          <w:szCs w:val="28"/>
        </w:rPr>
        <w:t>к заработной плате за стаж работы в районах Крайнего Севера и приравненных к ним местностях</w:t>
      </w:r>
      <w:r w:rsidRPr="00EE44E0">
        <w:rPr>
          <w:szCs w:val="28"/>
        </w:rPr>
        <w:t>;</w:t>
      </w:r>
    </w:p>
    <w:p w:rsidR="009D465A" w:rsidRPr="00EE44E0" w:rsidRDefault="009D465A" w:rsidP="009D465A">
      <w:pPr>
        <w:autoSpaceDE w:val="0"/>
        <w:autoSpaceDN w:val="0"/>
        <w:adjustRightInd w:val="0"/>
        <w:ind w:firstLine="720"/>
        <w:rPr>
          <w:szCs w:val="28"/>
        </w:rPr>
      </w:pPr>
      <w:r w:rsidRPr="00EE44E0">
        <w:rPr>
          <w:szCs w:val="28"/>
        </w:rPr>
        <w:t xml:space="preserve">2) с наступлением юбилейной даты (50-летие, 55-летие, 60-летие, </w:t>
      </w:r>
      <w:r w:rsidR="000E24F2">
        <w:rPr>
          <w:szCs w:val="28"/>
        </w:rPr>
        <w:br/>
      </w:r>
      <w:r w:rsidRPr="00EE44E0">
        <w:rPr>
          <w:szCs w:val="28"/>
        </w:rPr>
        <w:t xml:space="preserve">65-летие) со дня рождения в размере </w:t>
      </w:r>
      <w:r>
        <w:rPr>
          <w:szCs w:val="28"/>
        </w:rPr>
        <w:t xml:space="preserve">2,7 </w:t>
      </w:r>
      <w:r w:rsidRPr="00EE44E0">
        <w:rPr>
          <w:szCs w:val="28"/>
        </w:rPr>
        <w:t xml:space="preserve">ежемесячных денежных вознаграждений с применением </w:t>
      </w:r>
      <w:r w:rsidRPr="00FE049D">
        <w:rPr>
          <w:szCs w:val="28"/>
        </w:rPr>
        <w:t>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</w:t>
      </w:r>
      <w:r w:rsidRPr="00EE44E0">
        <w:rPr>
          <w:szCs w:val="28"/>
        </w:rPr>
        <w:t>;</w:t>
      </w:r>
    </w:p>
    <w:p w:rsidR="009D465A" w:rsidRPr="00EE44E0" w:rsidRDefault="009D465A" w:rsidP="009D465A">
      <w:pPr>
        <w:autoSpaceDE w:val="0"/>
        <w:autoSpaceDN w:val="0"/>
        <w:adjustRightInd w:val="0"/>
        <w:ind w:firstLine="720"/>
        <w:rPr>
          <w:szCs w:val="28"/>
        </w:rPr>
      </w:pPr>
      <w:r w:rsidRPr="00EE44E0">
        <w:rPr>
          <w:szCs w:val="28"/>
        </w:rPr>
        <w:lastRenderedPageBreak/>
        <w:t xml:space="preserve">3) с выходом лиц, замещающих муниципальные должности, впервые </w:t>
      </w:r>
      <w:r w:rsidR="000E24F2">
        <w:rPr>
          <w:szCs w:val="28"/>
        </w:rPr>
        <w:br/>
      </w:r>
      <w:r w:rsidRPr="00EE44E0">
        <w:rPr>
          <w:szCs w:val="28"/>
        </w:rPr>
        <w:t xml:space="preserve">на заслуженный отдых по достижении пенсионного возраста (женщинам </w:t>
      </w:r>
      <w:r w:rsidR="000E24F2">
        <w:rPr>
          <w:szCs w:val="28"/>
        </w:rPr>
        <w:br/>
      </w:r>
      <w:r w:rsidRPr="00EE44E0">
        <w:rPr>
          <w:szCs w:val="28"/>
        </w:rPr>
        <w:t>не ранее 50 лет, мужчинам не ранее 55 лет), которая начисляется:</w:t>
      </w:r>
    </w:p>
    <w:p w:rsidR="009D465A" w:rsidRPr="00FE049D" w:rsidRDefault="009D465A" w:rsidP="009D465A">
      <w:pPr>
        <w:autoSpaceDE w:val="0"/>
        <w:autoSpaceDN w:val="0"/>
        <w:adjustRightInd w:val="0"/>
        <w:ind w:firstLine="720"/>
        <w:rPr>
          <w:szCs w:val="28"/>
        </w:rPr>
      </w:pPr>
      <w:r w:rsidRPr="00EE44E0">
        <w:rPr>
          <w:szCs w:val="28"/>
        </w:rPr>
        <w:t xml:space="preserve">а) при замещении муниципальной должности органов местного самоуправления, должности муниципальной службы в органах местного самоуправления до 10 лет </w:t>
      </w:r>
      <w:r>
        <w:rPr>
          <w:szCs w:val="28"/>
        </w:rPr>
        <w:t>–</w:t>
      </w:r>
      <w:r w:rsidRPr="00EE44E0">
        <w:rPr>
          <w:szCs w:val="28"/>
        </w:rPr>
        <w:t xml:space="preserve"> в размере </w:t>
      </w:r>
      <w:r>
        <w:rPr>
          <w:szCs w:val="28"/>
        </w:rPr>
        <w:t>2,7</w:t>
      </w:r>
      <w:r w:rsidRPr="00EE44E0">
        <w:rPr>
          <w:szCs w:val="28"/>
        </w:rPr>
        <w:t xml:space="preserve"> ежемесячных денежных вознаграждений с применением </w:t>
      </w:r>
      <w:r w:rsidRPr="00FE049D">
        <w:rPr>
          <w:szCs w:val="28"/>
        </w:rPr>
        <w:t xml:space="preserve">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местностях; </w:t>
      </w:r>
    </w:p>
    <w:p w:rsidR="009D465A" w:rsidRPr="00EE44E0" w:rsidRDefault="009D465A" w:rsidP="009D465A">
      <w:pPr>
        <w:autoSpaceDE w:val="0"/>
        <w:autoSpaceDN w:val="0"/>
        <w:adjustRightInd w:val="0"/>
        <w:ind w:firstLine="720"/>
        <w:rPr>
          <w:szCs w:val="28"/>
        </w:rPr>
      </w:pPr>
      <w:r w:rsidRPr="00EE44E0">
        <w:rPr>
          <w:szCs w:val="28"/>
        </w:rPr>
        <w:t xml:space="preserve">б) при замещении муниципальной должности органов местного самоуправления, должности муниципальной службы в органах местного самоуправления от 10 до 15 лет </w:t>
      </w:r>
      <w:r>
        <w:rPr>
          <w:szCs w:val="28"/>
        </w:rPr>
        <w:t>–</w:t>
      </w:r>
      <w:r w:rsidRPr="00EE44E0">
        <w:rPr>
          <w:szCs w:val="28"/>
        </w:rPr>
        <w:t xml:space="preserve"> в размере </w:t>
      </w:r>
      <w:r>
        <w:rPr>
          <w:szCs w:val="28"/>
        </w:rPr>
        <w:t>5,4</w:t>
      </w:r>
      <w:r w:rsidRPr="00EE44E0">
        <w:rPr>
          <w:szCs w:val="28"/>
        </w:rPr>
        <w:t xml:space="preserve"> ежемесячных денежных вознаграждений с применением </w:t>
      </w:r>
      <w:r w:rsidRPr="00FE049D">
        <w:rPr>
          <w:szCs w:val="28"/>
        </w:rPr>
        <w:t>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</w:t>
      </w:r>
      <w:r w:rsidRPr="00EE44E0">
        <w:rPr>
          <w:szCs w:val="28"/>
        </w:rPr>
        <w:t>;</w:t>
      </w:r>
    </w:p>
    <w:p w:rsidR="009D465A" w:rsidRPr="00EE44E0" w:rsidRDefault="00356042" w:rsidP="009D465A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в)  </w:t>
      </w:r>
      <w:r w:rsidR="009D465A" w:rsidRPr="00EE44E0">
        <w:rPr>
          <w:szCs w:val="28"/>
        </w:rPr>
        <w:t xml:space="preserve">при замещении муниципальной должности органов </w:t>
      </w:r>
      <w:r w:rsidR="00C96411">
        <w:rPr>
          <w:szCs w:val="28"/>
        </w:rPr>
        <w:br/>
      </w:r>
      <w:r w:rsidR="009D465A" w:rsidRPr="00EE44E0">
        <w:rPr>
          <w:szCs w:val="28"/>
        </w:rPr>
        <w:t xml:space="preserve">местного самоуправления, должности муниципальной службы в органах местного самоуправления свыше 15 лет за каждые полные три года </w:t>
      </w:r>
      <w:r w:rsidR="00C96411">
        <w:rPr>
          <w:szCs w:val="28"/>
        </w:rPr>
        <w:br/>
      </w:r>
      <w:r w:rsidR="009D465A" w:rsidRPr="00EE44E0">
        <w:rPr>
          <w:szCs w:val="28"/>
        </w:rPr>
        <w:t xml:space="preserve">замещения </w:t>
      </w:r>
      <w:r w:rsidR="009D465A">
        <w:rPr>
          <w:szCs w:val="28"/>
        </w:rPr>
        <w:t>–</w:t>
      </w:r>
      <w:r w:rsidR="009D465A" w:rsidRPr="00EE44E0">
        <w:rPr>
          <w:szCs w:val="28"/>
        </w:rPr>
        <w:t xml:space="preserve"> </w:t>
      </w:r>
      <w:r w:rsidR="009D465A">
        <w:rPr>
          <w:szCs w:val="28"/>
        </w:rPr>
        <w:t>2,7</w:t>
      </w:r>
      <w:r w:rsidR="009D465A" w:rsidRPr="00EE44E0">
        <w:rPr>
          <w:szCs w:val="28"/>
        </w:rPr>
        <w:t xml:space="preserve"> ежемесячных денежных вознаграждений с применением </w:t>
      </w:r>
      <w:r w:rsidR="009D465A" w:rsidRPr="00FE049D">
        <w:rPr>
          <w:szCs w:val="28"/>
        </w:rPr>
        <w:t xml:space="preserve">районного коэффициента к заработной плате и процентной надбавки </w:t>
      </w:r>
      <w:r w:rsidR="00C96411">
        <w:rPr>
          <w:szCs w:val="28"/>
        </w:rPr>
        <w:br/>
      </w:r>
      <w:r w:rsidR="009D465A" w:rsidRPr="00FE049D">
        <w:rPr>
          <w:szCs w:val="28"/>
        </w:rPr>
        <w:t>к заработной плате за стаж работы в районах Крайнего Севера и приравненных к ним местностях</w:t>
      </w:r>
      <w:r w:rsidR="009D465A" w:rsidRPr="00EE44E0">
        <w:rPr>
          <w:szCs w:val="28"/>
        </w:rPr>
        <w:t>, но в целом не более 1</w:t>
      </w:r>
      <w:r w:rsidR="009D465A">
        <w:rPr>
          <w:szCs w:val="28"/>
        </w:rPr>
        <w:t>3</w:t>
      </w:r>
      <w:r w:rsidR="009D465A" w:rsidRPr="00EE44E0">
        <w:rPr>
          <w:szCs w:val="28"/>
        </w:rPr>
        <w:t xml:space="preserve">,5 ежемесячных денежных вознаграждений с применением </w:t>
      </w:r>
      <w:r w:rsidR="009D465A" w:rsidRPr="00FE049D">
        <w:rPr>
          <w:szCs w:val="28"/>
        </w:rPr>
        <w:t>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</w:t>
      </w:r>
      <w:r w:rsidR="009D465A" w:rsidRPr="00EE44E0">
        <w:rPr>
          <w:szCs w:val="28"/>
        </w:rPr>
        <w:t>.</w:t>
      </w:r>
    </w:p>
    <w:p w:rsidR="009D465A" w:rsidRDefault="000E24F2" w:rsidP="009D465A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2.  </w:t>
      </w:r>
      <w:r w:rsidR="009D465A" w:rsidRPr="00EE44E0">
        <w:rPr>
          <w:szCs w:val="28"/>
        </w:rPr>
        <w:t xml:space="preserve">Размер материальной помощи рассчитывается исходя </w:t>
      </w:r>
      <w:r>
        <w:rPr>
          <w:szCs w:val="28"/>
        </w:rPr>
        <w:br/>
      </w:r>
      <w:r w:rsidR="009D465A" w:rsidRPr="00EE44E0">
        <w:rPr>
          <w:szCs w:val="28"/>
        </w:rPr>
        <w:t xml:space="preserve">из ежемесячного денежного вознаграждения, </w:t>
      </w:r>
      <w:r w:rsidR="009D465A" w:rsidRPr="00FE049D">
        <w:rPr>
          <w:szCs w:val="28"/>
        </w:rPr>
        <w:t xml:space="preserve">районного коэффициента </w:t>
      </w:r>
      <w:r>
        <w:rPr>
          <w:szCs w:val="28"/>
        </w:rPr>
        <w:br/>
      </w:r>
      <w:r w:rsidR="009D465A" w:rsidRPr="00FE049D">
        <w:rPr>
          <w:szCs w:val="28"/>
        </w:rPr>
        <w:t>к заработной плате и процентной надбавки к заработной плате за стаж работы в районах Крайнего Севера и приравненных к ним местностях</w:t>
      </w:r>
      <w:r w:rsidR="009D465A" w:rsidRPr="00EE44E0">
        <w:rPr>
          <w:szCs w:val="28"/>
        </w:rPr>
        <w:t>, установленных на дату издания муниципального правового акта.</w:t>
      </w:r>
      <w:r w:rsidR="009D465A">
        <w:rPr>
          <w:szCs w:val="28"/>
        </w:rPr>
        <w:t>».</w:t>
      </w:r>
    </w:p>
    <w:p w:rsidR="000E24F2" w:rsidRPr="000E24F2" w:rsidRDefault="000E24F2" w:rsidP="000E24F2">
      <w:pPr>
        <w:tabs>
          <w:tab w:val="left" w:pos="1134"/>
        </w:tabs>
        <w:autoSpaceDE w:val="0"/>
        <w:autoSpaceDN w:val="0"/>
        <w:adjustRightInd w:val="0"/>
        <w:ind w:left="-14" w:firstLine="709"/>
        <w:rPr>
          <w:rFonts w:eastAsia="Times New Roman" w:cs="Times New Roman"/>
          <w:szCs w:val="28"/>
          <w:lang w:eastAsia="ru-RU"/>
        </w:rPr>
      </w:pPr>
      <w:r w:rsidRPr="000E24F2">
        <w:rPr>
          <w:rFonts w:eastAsia="Times New Roman" w:cs="Times New Roman"/>
          <w:szCs w:val="28"/>
          <w:lang w:eastAsia="ru-RU"/>
        </w:rPr>
        <w:t>3. Опубликовать (разместить) настоящее решение в сетевом издании «Официальные документы города Сургута»: DOCSURGUT.RU.</w:t>
      </w:r>
    </w:p>
    <w:bookmarkEnd w:id="1"/>
    <w:p w:rsidR="000E24F2" w:rsidRDefault="000E24F2" w:rsidP="000E24F2">
      <w:pPr>
        <w:ind w:firstLine="709"/>
        <w:rPr>
          <w:szCs w:val="28"/>
        </w:rPr>
      </w:pPr>
      <w:r>
        <w:rPr>
          <w:szCs w:val="28"/>
        </w:rPr>
        <w:t>4</w:t>
      </w:r>
      <w:r w:rsidR="009D465A" w:rsidRPr="004D405A">
        <w:rPr>
          <w:szCs w:val="28"/>
        </w:rPr>
        <w:t>. Настоящее реш</w:t>
      </w:r>
      <w:r w:rsidR="005263D0">
        <w:rPr>
          <w:szCs w:val="28"/>
        </w:rPr>
        <w:t xml:space="preserve">ение вступает в силу </w:t>
      </w:r>
      <w:r w:rsidR="009D465A" w:rsidRPr="004D405A">
        <w:rPr>
          <w:szCs w:val="28"/>
        </w:rPr>
        <w:t>с 01.10.202</w:t>
      </w:r>
      <w:r w:rsidR="009D465A">
        <w:rPr>
          <w:szCs w:val="28"/>
        </w:rPr>
        <w:t>5</w:t>
      </w:r>
      <w:r w:rsidR="009D465A" w:rsidRPr="004D405A">
        <w:rPr>
          <w:szCs w:val="28"/>
        </w:rPr>
        <w:t>.</w:t>
      </w:r>
    </w:p>
    <w:p w:rsidR="000E24F2" w:rsidRDefault="000E24F2" w:rsidP="000E24F2">
      <w:pPr>
        <w:ind w:firstLine="709"/>
        <w:rPr>
          <w:szCs w:val="28"/>
        </w:rPr>
      </w:pPr>
    </w:p>
    <w:p w:rsidR="000E24F2" w:rsidRDefault="000E24F2" w:rsidP="000E24F2">
      <w:pPr>
        <w:ind w:firstLine="709"/>
        <w:rPr>
          <w:szCs w:val="28"/>
        </w:rPr>
      </w:pPr>
    </w:p>
    <w:p w:rsidR="000E24F2" w:rsidRPr="000E24F2" w:rsidRDefault="000E24F2" w:rsidP="000E24F2">
      <w:pPr>
        <w:ind w:firstLine="70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DD481D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25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сентября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DD481D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26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сентября</w:t>
            </w:r>
            <w:bookmarkStart w:id="2" w:name="_GoBack"/>
            <w:bookmarkEnd w:id="2"/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0E24F2">
      <w:headerReference w:type="default" r:id="rId10"/>
      <w:footerReference w:type="default" r:id="rId11"/>
      <w:headerReference w:type="first" r:id="rId12"/>
      <w:pgSz w:w="11906" w:h="16838"/>
      <w:pgMar w:top="1276" w:right="851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DA7" w:rsidRDefault="008D6DA7" w:rsidP="006757BB">
      <w:r>
        <w:separator/>
      </w:r>
    </w:p>
  </w:endnote>
  <w:endnote w:type="continuationSeparator" w:id="0">
    <w:p w:rsidR="008D6DA7" w:rsidRDefault="008D6DA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DA7" w:rsidRDefault="008D6DA7" w:rsidP="006757BB">
      <w:r>
        <w:separator/>
      </w:r>
    </w:p>
  </w:footnote>
  <w:footnote w:type="continuationSeparator" w:id="0">
    <w:p w:rsidR="008D6DA7" w:rsidRDefault="008D6DA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DD481D">
          <w:rPr>
            <w:noProof/>
            <w:sz w:val="20"/>
            <w:szCs w:val="20"/>
          </w:rPr>
          <w:t>4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DD481D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24F2"/>
    <w:rsid w:val="000E559A"/>
    <w:rsid w:val="000F10F6"/>
    <w:rsid w:val="00100262"/>
    <w:rsid w:val="001201D7"/>
    <w:rsid w:val="00126252"/>
    <w:rsid w:val="00130AD8"/>
    <w:rsid w:val="00135F4B"/>
    <w:rsid w:val="00145E65"/>
    <w:rsid w:val="0015286F"/>
    <w:rsid w:val="00153A8B"/>
    <w:rsid w:val="00156BD5"/>
    <w:rsid w:val="001734EA"/>
    <w:rsid w:val="001930EF"/>
    <w:rsid w:val="001D226B"/>
    <w:rsid w:val="001D4643"/>
    <w:rsid w:val="001E2346"/>
    <w:rsid w:val="001F5CB8"/>
    <w:rsid w:val="00214E26"/>
    <w:rsid w:val="00224196"/>
    <w:rsid w:val="00244B5C"/>
    <w:rsid w:val="002566D2"/>
    <w:rsid w:val="002627CD"/>
    <w:rsid w:val="00265A49"/>
    <w:rsid w:val="002769CF"/>
    <w:rsid w:val="002777F6"/>
    <w:rsid w:val="0029214F"/>
    <w:rsid w:val="00297C63"/>
    <w:rsid w:val="002C0DA2"/>
    <w:rsid w:val="002E22CC"/>
    <w:rsid w:val="00303EA1"/>
    <w:rsid w:val="00311139"/>
    <w:rsid w:val="003224F1"/>
    <w:rsid w:val="003311E7"/>
    <w:rsid w:val="00334B90"/>
    <w:rsid w:val="003414E9"/>
    <w:rsid w:val="003502CB"/>
    <w:rsid w:val="00356042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2951"/>
    <w:rsid w:val="0045599B"/>
    <w:rsid w:val="004750D6"/>
    <w:rsid w:val="004778FC"/>
    <w:rsid w:val="004C4E88"/>
    <w:rsid w:val="004E4ED8"/>
    <w:rsid w:val="004E79FC"/>
    <w:rsid w:val="004F3970"/>
    <w:rsid w:val="00503B30"/>
    <w:rsid w:val="00514C92"/>
    <w:rsid w:val="00524BFA"/>
    <w:rsid w:val="00525EBC"/>
    <w:rsid w:val="005263D0"/>
    <w:rsid w:val="00533BC1"/>
    <w:rsid w:val="005404CB"/>
    <w:rsid w:val="0055040A"/>
    <w:rsid w:val="00550B39"/>
    <w:rsid w:val="00553AA8"/>
    <w:rsid w:val="00555DB1"/>
    <w:rsid w:val="0056401D"/>
    <w:rsid w:val="00564873"/>
    <w:rsid w:val="0056760A"/>
    <w:rsid w:val="00590934"/>
    <w:rsid w:val="005A497D"/>
    <w:rsid w:val="005A690F"/>
    <w:rsid w:val="005B0CF7"/>
    <w:rsid w:val="005C15E9"/>
    <w:rsid w:val="005C2C05"/>
    <w:rsid w:val="005D16B2"/>
    <w:rsid w:val="005D446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C579F"/>
    <w:rsid w:val="006D794C"/>
    <w:rsid w:val="006F002F"/>
    <w:rsid w:val="006F5907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B432A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D6DA7"/>
    <w:rsid w:val="008E7161"/>
    <w:rsid w:val="008F5360"/>
    <w:rsid w:val="00901195"/>
    <w:rsid w:val="00937A53"/>
    <w:rsid w:val="00957282"/>
    <w:rsid w:val="00962018"/>
    <w:rsid w:val="0096607A"/>
    <w:rsid w:val="00973CD5"/>
    <w:rsid w:val="0098622B"/>
    <w:rsid w:val="00987D20"/>
    <w:rsid w:val="009A1C08"/>
    <w:rsid w:val="009B65D8"/>
    <w:rsid w:val="009C2B54"/>
    <w:rsid w:val="009D465A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75B9C"/>
    <w:rsid w:val="00A8614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C1147"/>
    <w:rsid w:val="00BC1E4C"/>
    <w:rsid w:val="00BE1CA7"/>
    <w:rsid w:val="00BE2302"/>
    <w:rsid w:val="00C04801"/>
    <w:rsid w:val="00C24A6E"/>
    <w:rsid w:val="00C3513F"/>
    <w:rsid w:val="00C45521"/>
    <w:rsid w:val="00C53527"/>
    <w:rsid w:val="00C56C15"/>
    <w:rsid w:val="00C56E34"/>
    <w:rsid w:val="00C67838"/>
    <w:rsid w:val="00C72CC8"/>
    <w:rsid w:val="00C8101E"/>
    <w:rsid w:val="00C81508"/>
    <w:rsid w:val="00C81AF7"/>
    <w:rsid w:val="00C96411"/>
    <w:rsid w:val="00CA2C43"/>
    <w:rsid w:val="00CA35C9"/>
    <w:rsid w:val="00CA62D5"/>
    <w:rsid w:val="00CC7B8D"/>
    <w:rsid w:val="00D3340B"/>
    <w:rsid w:val="00D37F06"/>
    <w:rsid w:val="00D424AF"/>
    <w:rsid w:val="00D46BE5"/>
    <w:rsid w:val="00D47BC5"/>
    <w:rsid w:val="00D7523A"/>
    <w:rsid w:val="00D9248D"/>
    <w:rsid w:val="00DA53AA"/>
    <w:rsid w:val="00DD481D"/>
    <w:rsid w:val="00DF72B6"/>
    <w:rsid w:val="00E02020"/>
    <w:rsid w:val="00E05DD8"/>
    <w:rsid w:val="00E07875"/>
    <w:rsid w:val="00E12916"/>
    <w:rsid w:val="00E13D2D"/>
    <w:rsid w:val="00E158F6"/>
    <w:rsid w:val="00E159A1"/>
    <w:rsid w:val="00E16CB4"/>
    <w:rsid w:val="00E16EF6"/>
    <w:rsid w:val="00E21868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849C6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6798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ConsNormal">
    <w:name w:val="ConsNormal"/>
    <w:rsid w:val="009D46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9D465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A5C"/>
    <w:rsid w:val="001044E6"/>
    <w:rsid w:val="001303A1"/>
    <w:rsid w:val="001B2BC7"/>
    <w:rsid w:val="001F478C"/>
    <w:rsid w:val="0027279E"/>
    <w:rsid w:val="002B4F35"/>
    <w:rsid w:val="00316132"/>
    <w:rsid w:val="00320653"/>
    <w:rsid w:val="00347E6D"/>
    <w:rsid w:val="003E6930"/>
    <w:rsid w:val="003F43F2"/>
    <w:rsid w:val="004167DB"/>
    <w:rsid w:val="004262C4"/>
    <w:rsid w:val="00491ED2"/>
    <w:rsid w:val="004A4E4E"/>
    <w:rsid w:val="005929E3"/>
    <w:rsid w:val="005A66C6"/>
    <w:rsid w:val="005E63D4"/>
    <w:rsid w:val="005F4BC5"/>
    <w:rsid w:val="00627304"/>
    <w:rsid w:val="006D7D52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A29D0"/>
    <w:rsid w:val="009B4AB1"/>
    <w:rsid w:val="009F3BE0"/>
    <w:rsid w:val="00A10C17"/>
    <w:rsid w:val="00A13D77"/>
    <w:rsid w:val="00A4508D"/>
    <w:rsid w:val="00A61EC3"/>
    <w:rsid w:val="00AB340C"/>
    <w:rsid w:val="00AD4665"/>
    <w:rsid w:val="00AE5F75"/>
    <w:rsid w:val="00AE610D"/>
    <w:rsid w:val="00B4079D"/>
    <w:rsid w:val="00B9207A"/>
    <w:rsid w:val="00C17ABD"/>
    <w:rsid w:val="00CD6F2A"/>
    <w:rsid w:val="00D1490D"/>
    <w:rsid w:val="00EA2F21"/>
    <w:rsid w:val="00EB36BD"/>
    <w:rsid w:val="00EC2E6A"/>
    <w:rsid w:val="00ED08DF"/>
    <w:rsid w:val="00EE1EB9"/>
    <w:rsid w:val="00F14AA0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872</TotalTime>
  <Pages>4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123</cp:revision>
  <cp:lastPrinted>2025-09-25T04:39:00Z</cp:lastPrinted>
  <dcterms:created xsi:type="dcterms:W3CDTF">2021-02-25T07:49:00Z</dcterms:created>
  <dcterms:modified xsi:type="dcterms:W3CDTF">2025-09-26T04:38:00Z</dcterms:modified>
</cp:coreProperties>
</file>